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7DD39" w14:textId="77777777" w:rsidR="00DA0469" w:rsidRDefault="00D61A9F" w:rsidP="00F54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54D53">
        <w:rPr>
          <w:rFonts w:ascii="Times New Roman" w:hAnsi="Times New Roman" w:cs="Times New Roman"/>
          <w:b/>
        </w:rPr>
        <w:t xml:space="preserve">Изменения </w:t>
      </w:r>
      <w:r w:rsidR="00D27E76">
        <w:rPr>
          <w:rFonts w:ascii="Times New Roman" w:hAnsi="Times New Roman" w:cs="Times New Roman"/>
          <w:b/>
        </w:rPr>
        <w:t xml:space="preserve"> от 01 ноября 2013 года</w:t>
      </w:r>
    </w:p>
    <w:p w14:paraId="5D07DD3A" w14:textId="77777777" w:rsidR="00D61A9F" w:rsidRPr="00F54D53" w:rsidRDefault="00D61A9F" w:rsidP="00F54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4D53">
        <w:rPr>
          <w:rFonts w:ascii="Times New Roman" w:hAnsi="Times New Roman" w:cs="Times New Roman"/>
          <w:b/>
        </w:rPr>
        <w:t>в проектную декларацию</w:t>
      </w:r>
      <w:r w:rsidR="00F54D53">
        <w:rPr>
          <w:rFonts w:ascii="Times New Roman" w:hAnsi="Times New Roman" w:cs="Times New Roman"/>
          <w:b/>
        </w:rPr>
        <w:t xml:space="preserve"> </w:t>
      </w:r>
      <w:r w:rsidRPr="00F54D53">
        <w:rPr>
          <w:rFonts w:ascii="Times New Roman" w:hAnsi="Times New Roman" w:cs="Times New Roman"/>
          <w:b/>
        </w:rPr>
        <w:t>в редакции от 23  апреля  2013г.</w:t>
      </w:r>
    </w:p>
    <w:p w14:paraId="5D07DD3B" w14:textId="77777777" w:rsidR="00F54D53" w:rsidRPr="00F54D53" w:rsidRDefault="00D61A9F" w:rsidP="00F54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4D53">
        <w:rPr>
          <w:rFonts w:ascii="Times New Roman" w:hAnsi="Times New Roman" w:cs="Times New Roman"/>
          <w:b/>
        </w:rPr>
        <w:t xml:space="preserve">на строительство Многофункционального комплекса, 2-я очередь, </w:t>
      </w:r>
    </w:p>
    <w:p w14:paraId="5D07DD3C" w14:textId="77777777" w:rsidR="00A82F01" w:rsidRPr="00F54D53" w:rsidRDefault="00D61A9F" w:rsidP="00F54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4D53">
        <w:rPr>
          <w:rFonts w:ascii="Times New Roman" w:hAnsi="Times New Roman" w:cs="Times New Roman"/>
          <w:b/>
        </w:rPr>
        <w:t xml:space="preserve"> по адресу: город Москва, САО, район Головинский, Головинское шоссе,  владение 5</w:t>
      </w:r>
    </w:p>
    <w:p w14:paraId="5D07DD3D" w14:textId="77777777" w:rsidR="00F54D53" w:rsidRPr="00F54D53" w:rsidRDefault="00F54D53" w:rsidP="00F54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07DD3E" w14:textId="77777777" w:rsidR="00F54D53" w:rsidRPr="00F54D53" w:rsidRDefault="00F54D53" w:rsidP="00F54D5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07DD3F" w14:textId="77777777" w:rsidR="00D61A9F" w:rsidRPr="00F54D53" w:rsidRDefault="00D61A9F" w:rsidP="00F5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1A9F"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F54D53">
        <w:rPr>
          <w:rFonts w:ascii="Times New Roman" w:eastAsia="Times New Roman" w:hAnsi="Times New Roman" w:cs="Times New Roman"/>
          <w:lang w:eastAsia="ru-RU"/>
        </w:rPr>
        <w:t xml:space="preserve">Москва </w:t>
      </w:r>
      <w:r w:rsidRPr="00D61A9F">
        <w:rPr>
          <w:rFonts w:ascii="Times New Roman" w:eastAsia="Times New Roman" w:hAnsi="Times New Roman" w:cs="Times New Roman"/>
          <w:lang w:eastAsia="ru-RU"/>
        </w:rPr>
        <w:t xml:space="preserve"> </w:t>
      </w:r>
      <w:r w:rsidR="003B0403" w:rsidRPr="00F54D5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</w:t>
      </w:r>
      <w:r w:rsidR="00BD3BF0">
        <w:rPr>
          <w:rFonts w:ascii="Times New Roman" w:eastAsia="Times New Roman" w:hAnsi="Times New Roman" w:cs="Times New Roman"/>
          <w:lang w:eastAsia="ru-RU"/>
        </w:rPr>
        <w:t>«</w:t>
      </w:r>
      <w:r w:rsidR="00D27E76">
        <w:rPr>
          <w:rFonts w:ascii="Times New Roman" w:eastAsia="Times New Roman" w:hAnsi="Times New Roman" w:cs="Times New Roman"/>
          <w:lang w:eastAsia="ru-RU"/>
        </w:rPr>
        <w:t>01</w:t>
      </w:r>
      <w:r w:rsidR="00BD3BF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27E76">
        <w:rPr>
          <w:rFonts w:ascii="Times New Roman" w:eastAsia="Times New Roman" w:hAnsi="Times New Roman" w:cs="Times New Roman"/>
          <w:lang w:eastAsia="ru-RU"/>
        </w:rPr>
        <w:t>ноября</w:t>
      </w:r>
      <w:r w:rsidR="00BD3BF0">
        <w:rPr>
          <w:rFonts w:ascii="Times New Roman" w:eastAsia="Times New Roman" w:hAnsi="Times New Roman" w:cs="Times New Roman"/>
          <w:lang w:eastAsia="ru-RU"/>
        </w:rPr>
        <w:t xml:space="preserve"> 2013 года</w:t>
      </w:r>
    </w:p>
    <w:p w14:paraId="5D07DD40" w14:textId="77777777" w:rsidR="00F54D53" w:rsidRPr="00D61A9F" w:rsidRDefault="00F54D53" w:rsidP="00F5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07DD41" w14:textId="77777777" w:rsidR="00D27E76" w:rsidRPr="00D27E76" w:rsidRDefault="00D27E76" w:rsidP="00D27E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E76">
        <w:rPr>
          <w:rFonts w:ascii="Times New Roman" w:eastAsia="Times New Roman" w:hAnsi="Times New Roman" w:cs="Times New Roman"/>
          <w:lang w:eastAsia="ru-RU"/>
        </w:rPr>
        <w:t>Раздел «Данные о финансово-экономическом состоянии Застройщика на 30.06.2013г.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27E76">
        <w:rPr>
          <w:rFonts w:ascii="Times New Roman" w:eastAsia="Times New Roman" w:hAnsi="Times New Roman" w:cs="Times New Roman"/>
          <w:lang w:eastAsia="ru-RU"/>
        </w:rPr>
        <w:t>читать в новой редакции:</w:t>
      </w:r>
    </w:p>
    <w:p w14:paraId="5D07DD42" w14:textId="77777777" w:rsidR="00D27E76" w:rsidRPr="00D27E76" w:rsidRDefault="00D27E76" w:rsidP="00D27E7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4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900"/>
      </w:tblGrid>
      <w:tr w:rsidR="00D27E76" w:rsidRPr="00F54D53" w14:paraId="5D07DD44" w14:textId="77777777" w:rsidTr="00780C1B">
        <w:trPr>
          <w:trHeight w:val="955"/>
        </w:trPr>
        <w:tc>
          <w:tcPr>
            <w:tcW w:w="9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DD43" w14:textId="77777777" w:rsidR="00D27E76" w:rsidRPr="00F54D53" w:rsidRDefault="00D27E76" w:rsidP="00D2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D5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Данные о финансово-экономическом состоянии Застройщика 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30.09</w:t>
            </w:r>
            <w:r w:rsidRPr="00F54D5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.2013г.</w:t>
            </w:r>
          </w:p>
        </w:tc>
      </w:tr>
      <w:tr w:rsidR="00D27E76" w:rsidRPr="00F54D53" w14:paraId="5D07DD47" w14:textId="77777777" w:rsidTr="00780C1B">
        <w:trPr>
          <w:trHeight w:val="70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DD45" w14:textId="77777777" w:rsidR="00D27E76" w:rsidRPr="00F54D53" w:rsidRDefault="00D27E76" w:rsidP="00780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D5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Финансовый результат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DD46" w14:textId="77777777" w:rsidR="00D27E76" w:rsidRPr="00F54D53" w:rsidRDefault="00D27E76" w:rsidP="00D2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 1 731</w:t>
            </w:r>
            <w:r w:rsidRPr="00F54D5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тыс. руб.</w:t>
            </w:r>
          </w:p>
        </w:tc>
      </w:tr>
      <w:tr w:rsidR="00D27E76" w:rsidRPr="00F54D53" w14:paraId="5D07DD4A" w14:textId="77777777" w:rsidTr="00780C1B">
        <w:trPr>
          <w:trHeight w:val="780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DD48" w14:textId="77777777" w:rsidR="00D27E76" w:rsidRPr="00F54D53" w:rsidRDefault="00D27E76" w:rsidP="00780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D5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Размер кредиторской задолженности (стр.1520 бухгалтерского баланса):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DD49" w14:textId="77777777" w:rsidR="00D27E76" w:rsidRPr="00F54D53" w:rsidRDefault="00D27E76" w:rsidP="00D2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  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720 404</w:t>
            </w:r>
            <w:r w:rsidRPr="00F54D5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тыс. руб.</w:t>
            </w:r>
          </w:p>
        </w:tc>
      </w:tr>
      <w:tr w:rsidR="00D27E76" w:rsidRPr="00F54D53" w14:paraId="5D07DD4D" w14:textId="77777777" w:rsidTr="00780C1B">
        <w:trPr>
          <w:trHeight w:val="765"/>
        </w:trPr>
        <w:tc>
          <w:tcPr>
            <w:tcW w:w="25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7DD4B" w14:textId="77777777" w:rsidR="00D27E76" w:rsidRPr="00F54D53" w:rsidRDefault="00D27E76" w:rsidP="00780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4D53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Размер дебиторской задолженности (стр.1230 бухгалтерского баланса):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7DD4C" w14:textId="77777777" w:rsidR="00D27E76" w:rsidRPr="00F54D53" w:rsidRDefault="00D27E76" w:rsidP="00D27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F54D5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377 183</w:t>
            </w:r>
            <w:r w:rsidRPr="00F54D5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тыс. руб.</w:t>
            </w:r>
          </w:p>
        </w:tc>
      </w:tr>
    </w:tbl>
    <w:p w14:paraId="5D07DD4E" w14:textId="77777777" w:rsidR="00F54D53" w:rsidRPr="00DA0469" w:rsidRDefault="00F54D53" w:rsidP="00F5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07DD4F" w14:textId="77777777" w:rsidR="00D27E76" w:rsidRDefault="00D27E76" w:rsidP="00F5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D07DD50" w14:textId="77777777" w:rsidR="00F54D53" w:rsidRPr="00DA0469" w:rsidRDefault="00F54D53" w:rsidP="00F5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469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14:paraId="5D07DD51" w14:textId="77777777" w:rsidR="003B0403" w:rsidRPr="00F54D53" w:rsidRDefault="00F54D53" w:rsidP="00F54D5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0469">
        <w:rPr>
          <w:rFonts w:ascii="Times New Roman" w:eastAsia="Times New Roman" w:hAnsi="Times New Roman" w:cs="Times New Roman"/>
          <w:lang w:eastAsia="ru-RU"/>
        </w:rPr>
        <w:t xml:space="preserve">ООО «Жилищная корпорация»     _____________________    </w:t>
      </w:r>
      <w:r w:rsidR="00BD3BF0" w:rsidRPr="00DA0469">
        <w:rPr>
          <w:rFonts w:ascii="Times New Roman" w:eastAsia="Times New Roman" w:hAnsi="Times New Roman" w:cs="Times New Roman"/>
          <w:lang w:eastAsia="ru-RU"/>
        </w:rPr>
        <w:t>Дзюба Ирина</w:t>
      </w:r>
      <w:r w:rsidR="00BD3BF0">
        <w:rPr>
          <w:rFonts w:ascii="Times New Roman" w:eastAsia="Times New Roman" w:hAnsi="Times New Roman" w:cs="Times New Roman"/>
          <w:lang w:eastAsia="ru-RU"/>
        </w:rPr>
        <w:t xml:space="preserve"> Вячеславовна</w:t>
      </w:r>
    </w:p>
    <w:sectPr w:rsidR="003B0403" w:rsidRPr="00F5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7DD54" w14:textId="77777777" w:rsidR="00C903F4" w:rsidRDefault="00C903F4" w:rsidP="00BD3BF0">
      <w:pPr>
        <w:spacing w:after="0" w:line="240" w:lineRule="auto"/>
      </w:pPr>
      <w:r>
        <w:separator/>
      </w:r>
    </w:p>
  </w:endnote>
  <w:endnote w:type="continuationSeparator" w:id="0">
    <w:p w14:paraId="5D07DD55" w14:textId="77777777" w:rsidR="00C903F4" w:rsidRDefault="00C903F4" w:rsidP="00BD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7DD52" w14:textId="77777777" w:rsidR="00C903F4" w:rsidRDefault="00C903F4" w:rsidP="00BD3BF0">
      <w:pPr>
        <w:spacing w:after="0" w:line="240" w:lineRule="auto"/>
      </w:pPr>
      <w:r>
        <w:separator/>
      </w:r>
    </w:p>
  </w:footnote>
  <w:footnote w:type="continuationSeparator" w:id="0">
    <w:p w14:paraId="5D07DD53" w14:textId="77777777" w:rsidR="00C903F4" w:rsidRDefault="00C903F4" w:rsidP="00BD3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815"/>
    <w:multiLevelType w:val="hybridMultilevel"/>
    <w:tmpl w:val="F6FE13D8"/>
    <w:lvl w:ilvl="0" w:tplc="C1DA6B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D40F0"/>
    <w:multiLevelType w:val="hybridMultilevel"/>
    <w:tmpl w:val="11C4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5E"/>
    <w:rsid w:val="00110D3D"/>
    <w:rsid w:val="003B0403"/>
    <w:rsid w:val="00430779"/>
    <w:rsid w:val="00527F40"/>
    <w:rsid w:val="00670A5E"/>
    <w:rsid w:val="00A82F01"/>
    <w:rsid w:val="00BD3BF0"/>
    <w:rsid w:val="00C35F12"/>
    <w:rsid w:val="00C903F4"/>
    <w:rsid w:val="00D27E76"/>
    <w:rsid w:val="00D61A9F"/>
    <w:rsid w:val="00DA0469"/>
    <w:rsid w:val="00F07F6F"/>
    <w:rsid w:val="00F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D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0403"/>
    <w:rPr>
      <w:b/>
      <w:bCs/>
    </w:rPr>
  </w:style>
  <w:style w:type="paragraph" w:styleId="a5">
    <w:name w:val="List Paragraph"/>
    <w:basedOn w:val="a"/>
    <w:uiPriority w:val="34"/>
    <w:qFormat/>
    <w:rsid w:val="00BD3BF0"/>
    <w:pPr>
      <w:ind w:left="720"/>
      <w:contextualSpacing/>
    </w:pPr>
  </w:style>
  <w:style w:type="table" w:styleId="a6">
    <w:name w:val="Table Grid"/>
    <w:basedOn w:val="a1"/>
    <w:uiPriority w:val="59"/>
    <w:rsid w:val="00BD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D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D3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3BF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35F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35F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35F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B0403"/>
    <w:rPr>
      <w:b/>
      <w:bCs/>
    </w:rPr>
  </w:style>
  <w:style w:type="paragraph" w:styleId="a5">
    <w:name w:val="List Paragraph"/>
    <w:basedOn w:val="a"/>
    <w:uiPriority w:val="34"/>
    <w:qFormat/>
    <w:rsid w:val="00BD3BF0"/>
    <w:pPr>
      <w:ind w:left="720"/>
      <w:contextualSpacing/>
    </w:pPr>
  </w:style>
  <w:style w:type="table" w:styleId="a6">
    <w:name w:val="Table Grid"/>
    <w:basedOn w:val="a1"/>
    <w:uiPriority w:val="59"/>
    <w:rsid w:val="00BD3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BD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D3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D3BF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35F1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35F1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35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28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4319d7d131bce3452d4a445cae9f37d1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1c34d6297d0b52d1f106c1898f2ae0d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е согласован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>2867</_x0418__x0434__x041a__x0430__x0440__x0442__x043e__x0447__x043a__x0438_>
    <_x041f__x0440__x0435__x043a__x0442__x043d__x0430__x044f__x0020__x0433__x0440__x0443__x043f__x043f__x0430_ xmlns="464ddf7e-0dee-4320-970d-e1b6cff75177">10</_x041f__x0440__x0435__x043a__x0442__x043d__x0430__x044f__x0020__x0433__x0440__x0443__x043f__x043f__x0430_>
    <Юридическое_x0020_лицо xmlns="2348288c-123f-46d7-840b-215ac5c1f183">20</Юридическое_x0020_лицо>
    <Контрагент xmlns="2348288c-123f-46d7-840b-215ac5c1f183">3975</Контрагент>
    <_x041d__x043e__x043c__x0435__x0440_ xmlns="7e1f04e9-d32a-4b6b-8388-b9e63e9b8ed0">01.11.2013</_x041d__x043e__x043c__x0435__x0440_>
    <Валюта xmlns="2348288c-123f-46d7-840b-215ac5c1f183" xsi:nil="true"/>
    <_x041a__x0430__x0442__x043e__x0447__x043a__x0430__x0020__x0441__x043e__x0433__x043b__x0430__x0441__x043e__x0432__x0430__x043d__x0438__x044f_ xmlns="464ddf7e-0dee-4320-970d-e1b6cff75177">2867</_x041a__x0430__x0442__x043e__x0447__x043a__x0430__x0020__x0441__x043e__x0433__x043b__x0430__x0441__x043e__x0432__x0430__x043d__x0438__x044f_>
    <_x0414__x0430__x0442__x0430_ xmlns="7e1f04e9-d32a-4b6b-8388-b9e63e9b8ed0">2013-10-31T20:00:00+00:00</_x0414__x0430__x0442__x0430_>
    <Тип_x0020_договора xmlns="2348288c-123f-46d7-840b-215ac5c1f183">25</Тип_x0020_договора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WAFFZVAQDQPU-48-2764</_dlc_DocId>
    <_dlc_DocIdUrl xmlns="2348288c-123f-46d7-840b-215ac5c1f183">
      <Url>https://sp.mr-group.ru:46873/sites/DocWorkFlow/_layouts/15/DocIdRedir.aspx?ID=WAFFZVAQDQPU-48-2764</Url>
      <Description>WAFFZVAQDQPU-48-2764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F15EF-61C1-4D08-9B79-858A20EC3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D97F1E-FC9C-417A-AE54-45BBDE3541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79EF14B-F4E3-496D-BA5C-6DF3852A1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AB81B-F08B-432A-BA63-6AB6A3401BB0}">
  <ds:schemaRefs>
    <ds:schemaRef ds:uri="7e1f04e9-d32a-4b6b-8388-b9e63e9b8ed0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2348288c-123f-46d7-840b-215ac5c1f183"/>
    <ds:schemaRef ds:uri="464ddf7e-0dee-4320-970d-e1b6cff75177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7F4ACF29-EA2B-42BB-BB91-FBAA5FE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N3 в проектную декларацию -фин. отчетность за 3-й квартал 2013 года</vt:lpstr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N3 в проектную декларацию -фин. отчетность за 3-й квартал 2013 года</dc:title>
  <dc:creator>Климова Ольга Николаевна</dc:creator>
  <cp:lastModifiedBy>Климова Ольга Николаевна</cp:lastModifiedBy>
  <cp:revision>2</cp:revision>
  <cp:lastPrinted>2013-08-08T12:56:00Z</cp:lastPrinted>
  <dcterms:created xsi:type="dcterms:W3CDTF">2013-11-14T14:24:00Z</dcterms:created>
  <dcterms:modified xsi:type="dcterms:W3CDTF">2013-11-14T14:24:00Z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27cd6a2e-7461-4116-b0b7-09529002e58a</vt:lpwstr>
  </property>
  <property fmtid="{D5CDD505-2E9C-101B-9397-08002B2CF9AE}" pid="4" name="WorkflowChangePath">
    <vt:lpwstr>80eadcd2-5758-42b3-8ce8-b31be62e33a2,4;</vt:lpwstr>
  </property>
</Properties>
</file>