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01" w:rsidRPr="00D85214" w:rsidRDefault="008D3E01" w:rsidP="008D3E01">
      <w:pPr>
        <w:pStyle w:val="a5"/>
        <w:spacing w:before="0" w:beforeAutospacing="0" w:after="0" w:afterAutospacing="0"/>
        <w:jc w:val="center"/>
      </w:pPr>
      <w:r w:rsidRPr="00D85214">
        <w:rPr>
          <w:rStyle w:val="a3"/>
        </w:rPr>
        <w:t>ПРОЕКТНАЯ ДЕКЛАРАЦИЯ</w:t>
      </w:r>
      <w:r w:rsidRPr="00D85214">
        <w:br/>
        <w:t>на строительство  жилого дома</w:t>
      </w:r>
      <w:r w:rsidR="005402B0">
        <w:t xml:space="preserve"> серии И-155БН с первым нежилым этажом                                     (поз. Проекта планировки 3-39)</w:t>
      </w:r>
      <w:r w:rsidRPr="00D85214">
        <w:t xml:space="preserve">, расположенного по адресу: </w:t>
      </w:r>
    </w:p>
    <w:p w:rsidR="008D3E01" w:rsidRPr="00D85214" w:rsidRDefault="008D3E01" w:rsidP="008D3E01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t>Московская область, г. Домодедово, мкр. Западный</w:t>
      </w:r>
      <w:r w:rsidRPr="00D85214">
        <w:rPr>
          <w:color w:val="FF0000"/>
        </w:rPr>
        <w:t xml:space="preserve"> </w:t>
      </w:r>
    </w:p>
    <w:p w:rsidR="008D3E01" w:rsidRPr="00D85214" w:rsidRDefault="008D3E01" w:rsidP="008D3E01">
      <w:pPr>
        <w:pStyle w:val="a5"/>
        <w:spacing w:before="0" w:beforeAutospacing="0" w:after="0" w:afterAutospacing="0"/>
        <w:jc w:val="right"/>
      </w:pPr>
      <w:r w:rsidRPr="00D85214">
        <w:t>«</w:t>
      </w:r>
      <w:r>
        <w:t>15</w:t>
      </w:r>
      <w:r w:rsidRPr="00D85214">
        <w:t xml:space="preserve">» </w:t>
      </w:r>
      <w:r>
        <w:t xml:space="preserve">марта </w:t>
      </w:r>
      <w:r w:rsidRPr="00D85214">
        <w:t>201</w:t>
      </w:r>
      <w:r>
        <w:t>3</w:t>
      </w:r>
      <w:r w:rsidRPr="00D85214"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8D3E01" w:rsidRPr="00D85214" w:rsidTr="00C730B4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8D3E01" w:rsidRPr="00D85214" w:rsidTr="00C730B4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 77 № 009027524, ИНН 7736003162, КПП 773601001.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ЗАО «Гранд Инвест» - 9,72%</w:t>
            </w:r>
          </w:p>
          <w:p w:rsidR="008D3E01" w:rsidRPr="00D85214" w:rsidRDefault="008D3E01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«Ридженси» - 6,87%</w:t>
            </w:r>
          </w:p>
          <w:p w:rsidR="008D3E01" w:rsidRPr="00D85214" w:rsidRDefault="008D3E01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«ШАТОВО» - 17,94%</w:t>
            </w:r>
          </w:p>
          <w:p w:rsidR="008D3E01" w:rsidRPr="00D85214" w:rsidRDefault="008D3E01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ОАО «Группа компаний СУ-155» - 52,06%</w:t>
            </w:r>
          </w:p>
          <w:p w:rsidR="008D3E01" w:rsidRPr="00D85214" w:rsidRDefault="008D3E01" w:rsidP="00C730B4">
            <w:pPr>
              <w:pStyle w:val="a5"/>
              <w:numPr>
                <w:ilvl w:val="0"/>
                <w:numId w:val="1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332DCC">
              <w:t>12</w:t>
            </w:r>
            <w:r>
              <w:t>,</w:t>
            </w:r>
            <w:r w:rsidRPr="00332DCC">
              <w:t>87</w:t>
            </w:r>
            <w:r w:rsidRPr="00D85214">
              <w:t>% акций распределены между юридическими и физическими лицами, владеющими менее 5% акций.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Учебный театр по адресу: ул. Ак. Пилюгина, вл. 4-6. Срок ввода по проекту – 30.06.09г. Фактический срок ввода – 11.06.09г.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21. Срок ввода по проекту – 31.12.10г.  Фактический срок ввода – 13.08.09г.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22. Срок ввода по проекту – 31.12.10г.  Фактический срок ввода – 13.08.09г.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Высоковольтный пр-д, вл. 1, корп. 4А. Срок ввода по проекту – 30.06.10г. Фактический срок ввода – 30.07.10г.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4Б. Срок ввода по проекту – 30.06.10г. Фактический срок ввода – 30.07.10г.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29. Срок ввода по проекту – 31.12.09г. Фактический срок ввода – 31.08.09г.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36. Срок ввода по проекту – 31.12.09г. Фактический срок ввода – 31.07.09г.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36А. Срок ввода по проекту – 31.12.09г. Фактический срок ввода – 11.11.09г.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37. Срок ввода по проекту – 31.12.09г. Фактический срок ввода– 24.04.09г.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Кожухово, мкр. 9, корп. 101/1. Срок ввода по проекту – 07.03.09г. Фактический срок ввода – 28.11.08г.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Блок начальных классов по адресу: Кожухово, мкр. 9, корп. 101/2. Срок ввода по проекту – 31.03.09г. Фактический срок ввода – 31.12.08г.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Нежилое здание по адресу: Кожухово, мкр. 9, корп. 206/304. Срок ввода по проекту – 21.11.10г. Фактический срок ввода – 24.06.10г.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53Б Срок ввода по проекту – 15.12.10г. Фактический срок ввода – 16.07.09г.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33 Срок ввода по проекту – 28.12.09г. Фактический срок ввода – 31.03.09г.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35 Срок ввода по проекту – 28.12.09г. Фактический срок ввода – 31.03.09г.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7А, корп. 42 Срок ввода по проекту – 28.12.09г. Фактический срок ввода – 31.03.09г.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8, корп. 8 Срок ввода по проекту – 15.12.10г. Фактический срок ввода – 16.07.09г.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Нагатинский затон, мкр. 4, корп. 1А. Срок ввода по проекту – 17.09.09г. Фактический срок ввода – 31.03.09г.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1. Срок ввода по проекту – 31.01.10г. Фактический срок ввода – 30.09.09г.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Обручевский р-н, кв. 37, корп. 7. Срок ввода по проекту – 30.09.10 г. Фактический срок ввода – 28.06.10г.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8. Срок ввода по проекту – 15.10.10 г. Фактический срок ввода – 28.06.10г.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18. Срок ввода по проекту – 30.06.09г. Фактический срок ввода – 19.08.09г.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6Б. Срок ввода по проекту –30.12.10г. Фактический срок ввода – 02.06.10г.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3, корп. 43А. Срок ввода по проекту – 30.12.09г. Фактический срок ввода – 19.08.09г.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4. Срок ввода по проекту – 04.08.10г. Фактический срок ввода – 18.12.09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5. Срок ввода по проекту – 04.08.10г. Фактический срок ввода – 18.12.09г.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69, корп. 10. Срок ввода по проекту – 05.10.2010 г. Фактический срок ввода – 06.08.10г.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70, корп. 22. Срок ввода по проекту – 27.04.10г.  Фактический срок ввода – 31.03.10г.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1 . Срок ввода по проекту – 15.07.10г.  Фактический срок ввода – 05.03.10г.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2 . Срок ввода по проекту – 15.07.10г. Фактический срок ввода – 30.11.09г.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3 . Срок ввода по проекту – 15.07.10г. Фактический срок ввода – 02.04.10г.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Щербинка, мкр. 4, корп. 15. Срок ввода по проекту – 31.05.09г. Фактический срок ввода – 31.07.09г.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</w:tabs>
              <w:ind w:left="559" w:hanging="425"/>
              <w:jc w:val="both"/>
            </w:pPr>
            <w:r w:rsidRPr="00D85214">
              <w:t>Детский сад по адресу: Щербинка, мкр. 4, корп. 16. Срок ввода по проекту – 31.08.09г. Фактический срок ввода – 26.08.09г.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Трехгорка Одинцовского р-на, корп. </w:t>
            </w:r>
            <w:r w:rsidRPr="00D85214">
              <w:lastRenderedPageBreak/>
              <w:t>47. Срок ввода по проекту – 31.12.2013г. Фактический срок ввода – 30.03.11г.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8D3E01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8D3E01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8D3E01" w:rsidRPr="00F67F48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67F48" w:rsidRPr="00F67F48" w:rsidRDefault="00F67F48" w:rsidP="00F67F48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</w:t>
            </w:r>
            <w:r w:rsidR="00B73DCB">
              <w:t xml:space="preserve">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67F48" w:rsidRDefault="00F67F48" w:rsidP="00F67F48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 w:rsidR="00666A1E"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67F48" w:rsidRDefault="00F67F48" w:rsidP="00F67F48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Кузьминки, кв.117, корп. 2А</w:t>
            </w:r>
            <w:r w:rsidRPr="00D85214">
              <w:t xml:space="preserve"> Срок ввода по проекту </w:t>
            </w:r>
            <w:r w:rsidR="00F41076">
              <w:t xml:space="preserve">22.02.2013г.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67F48" w:rsidRPr="00D85214" w:rsidRDefault="00666A1E" w:rsidP="00F4107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="00F67F48" w:rsidRPr="00D85214">
              <w:t xml:space="preserve"> по адресу: </w:t>
            </w:r>
            <w:r w:rsidR="00F67F48">
              <w:t>МО, г.Люберцы, мкр, 7-8, к</w:t>
            </w:r>
            <w:r>
              <w:t>в</w:t>
            </w:r>
            <w:r w:rsidR="00F67F48">
              <w:t>.7, корп.63</w:t>
            </w:r>
            <w:r w:rsidR="00F67F48" w:rsidRPr="00D85214">
              <w:t xml:space="preserve"> Срок ввода по проекту </w:t>
            </w:r>
            <w:r w:rsidR="00F41076">
              <w:t xml:space="preserve">20.10.2013г. </w:t>
            </w:r>
            <w:r w:rsidR="00F67F48" w:rsidRPr="00D85214">
              <w:t xml:space="preserve">Фактический срок ввода- </w:t>
            </w:r>
            <w:r w:rsidR="00F67F48">
              <w:t>27.12.2012г.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8D3E01" w:rsidRPr="00D85214" w:rsidRDefault="008D3E01" w:rsidP="00C730B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</w:t>
            </w:r>
            <w:r w:rsidRPr="00D85214">
              <w:lastRenderedPageBreak/>
              <w:t>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8D3E01" w:rsidRPr="00D85214" w:rsidRDefault="008D3E01" w:rsidP="00C730B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0007-2012-08-7736003162-С-104  начало действия с 04.07.2012г.,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lastRenderedPageBreak/>
              <w:t> Данные о финансово-экономическом состоянии Застройщика: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D85214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BC5427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808 890</w:t>
            </w:r>
            <w:r w:rsidRPr="00BC5427">
              <w:t xml:space="preserve"> </w:t>
            </w:r>
            <w:r>
              <w:t>тыс. руб.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100 509 980 тыс. руб.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177 312 712 тыс. руб.</w:t>
            </w:r>
          </w:p>
        </w:tc>
      </w:tr>
    </w:tbl>
    <w:p w:rsidR="008D3E01" w:rsidRPr="00D85214" w:rsidRDefault="008D3E01" w:rsidP="008D3E01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8D3E01" w:rsidRPr="00D85214" w:rsidRDefault="008D3E01" w:rsidP="008D3E01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5402B0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Строительство  </w:t>
            </w:r>
            <w:r w:rsidR="005402B0" w:rsidRPr="00D85214">
              <w:t>жилого дома</w:t>
            </w:r>
            <w:r w:rsidR="005402B0">
              <w:t xml:space="preserve"> серии И-155БН с первым нежилым этажом  (поз. Проекта планировки 3-39)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 w:rsidR="00CE7729" w:rsidRPr="00D80BB3">
              <w:t xml:space="preserve">24 </w:t>
            </w:r>
            <w:r>
              <w:t>октябр</w:t>
            </w:r>
            <w:r w:rsidR="00CE7729">
              <w:t>я</w:t>
            </w:r>
            <w:r>
              <w:t xml:space="preserve"> </w:t>
            </w:r>
            <w:r w:rsidRPr="00D85214">
              <w:t>2012 г.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окончания </w:t>
            </w:r>
            <w:r>
              <w:t xml:space="preserve">строительства – 15 ноября </w:t>
            </w:r>
            <w:r w:rsidRPr="00D85214">
              <w:t xml:space="preserve">2013 г. 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840DF8">
            <w:pPr>
              <w:pStyle w:val="a5"/>
              <w:spacing w:before="0" w:beforeAutospacing="0" w:after="0" w:afterAutospacing="0"/>
              <w:jc w:val="both"/>
            </w:pPr>
            <w:r w:rsidRPr="00D85214">
              <w:t>Положительное заключение Государственной экспертизы №50-1-4-</w:t>
            </w:r>
            <w:r>
              <w:t>150</w:t>
            </w:r>
            <w:r w:rsidR="00840DF8">
              <w:t>4</w:t>
            </w:r>
            <w:r w:rsidRPr="00D85214">
              <w:t xml:space="preserve">-12 от </w:t>
            </w:r>
            <w:r>
              <w:t>10</w:t>
            </w:r>
            <w:r w:rsidRPr="00D85214">
              <w:t xml:space="preserve"> октября 2012 г. выдано ГАУ МО «Московская областная государственная экспертиза»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 xml:space="preserve">Разрешение на </w:t>
            </w:r>
            <w:r w:rsidR="005402B0">
              <w:t>с</w:t>
            </w:r>
            <w:r w:rsidR="005402B0" w:rsidRPr="00D85214">
              <w:t>троительство  жилого дома</w:t>
            </w:r>
            <w:r w:rsidR="005402B0">
              <w:t xml:space="preserve"> серии И-155БН с первым нежилым этажом  (поз. Проекта планировки 3-39), </w:t>
            </w:r>
            <w:r w:rsidRPr="00D85214">
              <w:t>расположенного по адресу: Московская область, г. Домодедово, мкр. Западный                          №</w:t>
            </w:r>
            <w:r w:rsidRPr="00D85214">
              <w:rPr>
                <w:lang w:val="en-US"/>
              </w:rPr>
              <w:t>RU</w:t>
            </w:r>
            <w:r w:rsidRPr="00D85214">
              <w:t xml:space="preserve"> 50308000-РСЮ/1</w:t>
            </w:r>
            <w:r>
              <w:t>6</w:t>
            </w:r>
            <w:r w:rsidR="00840DF8">
              <w:t>8</w:t>
            </w:r>
            <w:r>
              <w:t xml:space="preserve"> от 24</w:t>
            </w:r>
            <w:r w:rsidRPr="00D85214">
              <w:t>.10.2012г. выдано Администрацией городского округа Домодедово.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действия - до </w:t>
            </w:r>
            <w:r>
              <w:t>15.11</w:t>
            </w:r>
            <w:r w:rsidRPr="00D85214">
              <w:t>.2013г.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4CD" w:rsidRPr="00930E34" w:rsidRDefault="008D3E01" w:rsidP="002C3345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CD2F1A">
              <w:t>Догово</w:t>
            </w:r>
            <w:r w:rsidR="00CE7729">
              <w:t>р аренды земельного участка от 10</w:t>
            </w:r>
            <w:r w:rsidRPr="00CD2F1A">
              <w:t>.1</w:t>
            </w:r>
            <w:r w:rsidR="00E834CD" w:rsidRPr="00CD2F1A">
              <w:t>2</w:t>
            </w:r>
            <w:r w:rsidRPr="00CD2F1A">
              <w:t xml:space="preserve">.2012 г. № </w:t>
            </w:r>
            <w:r w:rsidR="00E834CD" w:rsidRPr="00CD2F1A">
              <w:t>6</w:t>
            </w:r>
            <w:r w:rsidRPr="00CD2F1A">
              <w:t xml:space="preserve">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31.10.2015 года.  </w:t>
            </w:r>
          </w:p>
          <w:p w:rsidR="00930E34" w:rsidRPr="00930E34" w:rsidRDefault="00930E34" w:rsidP="007D6CC4">
            <w:pPr>
              <w:pStyle w:val="a5"/>
              <w:spacing w:before="0" w:beforeAutospacing="0" w:after="0" w:afterAutospacing="0"/>
              <w:ind w:left="15"/>
              <w:jc w:val="both"/>
            </w:pPr>
          </w:p>
        </w:tc>
      </w:tr>
      <w:tr w:rsidR="008D3E01" w:rsidRPr="00D85214" w:rsidTr="00C730B4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7F752B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7F752B">
              <w:t>ООО «Большое Домодедово»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Default="008D3E01" w:rsidP="00C730B4">
            <w:pPr>
              <w:pStyle w:val="a5"/>
              <w:spacing w:before="0" w:beforeAutospacing="0" w:after="0" w:afterAutospacing="0"/>
            </w:pPr>
            <w:r w:rsidRPr="007F752B">
              <w:t xml:space="preserve">Участок расположен по адресу: Московская область, Домодедовский район, г.Домодедово, </w:t>
            </w:r>
          </w:p>
          <w:p w:rsidR="003F1683" w:rsidRPr="007F752B" w:rsidRDefault="003F1683" w:rsidP="00C730B4">
            <w:pPr>
              <w:pStyle w:val="a5"/>
              <w:spacing w:before="0" w:beforeAutospacing="0" w:after="0" w:afterAutospacing="0"/>
            </w:pPr>
          </w:p>
          <w:p w:rsidR="008D3E01" w:rsidRPr="007F752B" w:rsidRDefault="008D3E01" w:rsidP="00C730B4">
            <w:pPr>
              <w:pStyle w:val="a5"/>
              <w:spacing w:before="0" w:beforeAutospacing="0" w:after="0" w:afterAutospacing="0"/>
            </w:pPr>
            <w:r w:rsidRPr="007F752B">
              <w:lastRenderedPageBreak/>
              <w:t xml:space="preserve">Площадь участка составляет </w:t>
            </w:r>
            <w:r w:rsidR="00840DF8">
              <w:t>8 530</w:t>
            </w:r>
            <w:r w:rsidRPr="007F752B">
              <w:t xml:space="preserve"> кв. м. </w:t>
            </w:r>
          </w:p>
          <w:p w:rsidR="008D3E01" w:rsidRPr="007F752B" w:rsidRDefault="008D3E01" w:rsidP="00840DF8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7F752B">
              <w:t>Кадастровый номер 50:28:0060113:1</w:t>
            </w:r>
            <w:r>
              <w:t>4</w:t>
            </w:r>
            <w:r w:rsidR="00840DF8">
              <w:t>1</w:t>
            </w:r>
          </w:p>
        </w:tc>
      </w:tr>
    </w:tbl>
    <w:p w:rsidR="008D3E01" w:rsidRPr="00D85214" w:rsidRDefault="008D3E01" w:rsidP="008D3E01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8D3E01" w:rsidRPr="00D85214" w:rsidRDefault="008D3E01" w:rsidP="008D3E01">
      <w:pPr>
        <w:pStyle w:val="a5"/>
        <w:spacing w:before="0" w:beforeAutospacing="0" w:after="0" w:afterAutospacing="0"/>
        <w:jc w:val="both"/>
        <w:rPr>
          <w:rStyle w:val="a3"/>
        </w:rPr>
      </w:pPr>
      <w:r w:rsidRPr="00D8521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840DF8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Границами участка строительства жилого дома корп. </w:t>
            </w:r>
            <w:r w:rsidR="00840DF8">
              <w:t>39</w:t>
            </w:r>
            <w:r w:rsidRPr="00D85214">
              <w:t xml:space="preserve"> служат: с севера</w:t>
            </w:r>
            <w:r>
              <w:t>- востока- терр</w:t>
            </w:r>
            <w:r w:rsidR="00840DF8">
              <w:t>итория проектируемого корпуса 40</w:t>
            </w:r>
            <w:r>
              <w:t>; с северо- запада- проектируем</w:t>
            </w:r>
            <w:r w:rsidR="00840DF8">
              <w:t>ые территории</w:t>
            </w:r>
            <w:r>
              <w:t xml:space="preserve"> </w:t>
            </w:r>
            <w:r w:rsidR="00840DF8">
              <w:t>к</w:t>
            </w:r>
            <w:r>
              <w:t>орпус</w:t>
            </w:r>
            <w:r w:rsidR="00840DF8">
              <w:t>ов 34,</w:t>
            </w:r>
            <w:r>
              <w:t xml:space="preserve"> 35; с юга- запада- территория проектируемого корпуса 3</w:t>
            </w:r>
            <w:r w:rsidR="00840DF8">
              <w:t>8</w:t>
            </w:r>
            <w:r>
              <w:t>.</w:t>
            </w:r>
            <w:r w:rsidRPr="00D85214">
              <w:t xml:space="preserve"> 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840DF8">
            <w:pPr>
              <w:jc w:val="both"/>
            </w:pPr>
            <w:r w:rsidRPr="00D85214">
              <w:t xml:space="preserve">Благоустройство придомовой территории предусматривает размещение на участке строительства: открытых площадок для занятия физкультурой, для игр детей и отдыха взрослого населения; автостоянки </w:t>
            </w:r>
            <w:r>
              <w:t xml:space="preserve">вместимостью </w:t>
            </w:r>
            <w:r w:rsidR="00840DF8">
              <w:t>11</w:t>
            </w:r>
            <w:r w:rsidRPr="00D85214">
              <w:t xml:space="preserve">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jc w:val="both"/>
            </w:pPr>
            <w:r>
              <w:t>Одно</w:t>
            </w:r>
            <w:r w:rsidRPr="00D85214">
              <w:t>секционный жилой дом из изделий серии И-155</w:t>
            </w:r>
            <w:r>
              <w:t>БН</w:t>
            </w:r>
            <w:r w:rsidRPr="00D85214">
              <w:t xml:space="preserve">, высотой </w:t>
            </w:r>
            <w:r>
              <w:t>22</w:t>
            </w:r>
            <w:r w:rsidRPr="00D85214">
              <w:t xml:space="preserve"> этаж</w:t>
            </w:r>
            <w:r>
              <w:t>а</w:t>
            </w:r>
            <w:r w:rsidRPr="00D85214">
              <w:t>. Каждая секция включает в себя:</w:t>
            </w:r>
          </w:p>
          <w:p w:rsidR="008D3E01" w:rsidRPr="00D85214" w:rsidRDefault="008D3E01" w:rsidP="00C730B4">
            <w:pPr>
              <w:jc w:val="both"/>
            </w:pPr>
            <w:r w:rsidRPr="00D85214">
              <w:t>-техническое подполье</w:t>
            </w:r>
          </w:p>
          <w:p w:rsidR="008D3E01" w:rsidRPr="00D85214" w:rsidRDefault="008D3E01" w:rsidP="00C730B4">
            <w:pPr>
              <w:jc w:val="both"/>
            </w:pPr>
            <w:r w:rsidRPr="00D85214">
              <w:t>-первый этаж – нежилые помещения</w:t>
            </w:r>
          </w:p>
          <w:p w:rsidR="008D3E01" w:rsidRPr="00D85214" w:rsidRDefault="008D3E01" w:rsidP="00C730B4">
            <w:pPr>
              <w:tabs>
                <w:tab w:val="left" w:pos="2955"/>
              </w:tabs>
              <w:jc w:val="both"/>
            </w:pPr>
            <w:r w:rsidRPr="00D85214">
              <w:t xml:space="preserve">-жилые этажи со 2 по </w:t>
            </w:r>
            <w:r>
              <w:t>22</w:t>
            </w:r>
            <w:r w:rsidRPr="00D85214">
              <w:tab/>
            </w:r>
          </w:p>
          <w:p w:rsidR="008D3E01" w:rsidRPr="00D85214" w:rsidRDefault="008D3E01" w:rsidP="00C730B4">
            <w:pPr>
              <w:jc w:val="both"/>
            </w:pPr>
            <w:r w:rsidRPr="00D85214">
              <w:t>-верхний технический</w:t>
            </w:r>
            <w:r>
              <w:t xml:space="preserve"> «теплый»</w:t>
            </w:r>
            <w:r w:rsidRPr="00D85214">
              <w:t xml:space="preserve"> этаж (чердак)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2B0" w:rsidRDefault="005402B0" w:rsidP="00C730B4">
            <w:pPr>
              <w:pStyle w:val="a5"/>
              <w:spacing w:before="0" w:beforeAutospacing="0" w:after="0" w:afterAutospacing="0"/>
            </w:pPr>
            <w:r>
              <w:t>Общая площадь жилого здания- 9 886,00 кв.м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t xml:space="preserve">Общая площадь  (общая площадь квартир и нежилых помещений без конкретных технологий) –  </w:t>
            </w:r>
            <w:r>
              <w:t>7 583,82</w:t>
            </w:r>
            <w:r w:rsidRPr="00D85214">
              <w:t xml:space="preserve"> кв. м, в том числе: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>
              <w:t>Количество квартир 126</w:t>
            </w:r>
            <w:r w:rsidRPr="00D85214">
              <w:t xml:space="preserve"> штук, общей площадью квартир  </w:t>
            </w:r>
            <w:r>
              <w:t>7 294,64</w:t>
            </w:r>
            <w:r w:rsidRPr="00D85214">
              <w:t xml:space="preserve"> кв. м, в том числе:</w:t>
            </w:r>
          </w:p>
          <w:p w:rsidR="008D3E01" w:rsidRPr="00D85214" w:rsidRDefault="008D3E01" w:rsidP="00C730B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однокомнатных – 42</w:t>
            </w:r>
            <w:r w:rsidRPr="00D85214">
              <w:t xml:space="preserve"> шт. Площадь квартир  </w:t>
            </w:r>
            <w:r w:rsidR="00D80BB3" w:rsidRPr="00D80BB3">
              <w:t xml:space="preserve"> </w:t>
            </w:r>
            <w:r w:rsidR="000B467A" w:rsidRPr="000B467A">
              <w:t>35,44</w:t>
            </w:r>
            <w:r w:rsidRPr="00D85214">
              <w:t xml:space="preserve"> кв. м;</w:t>
            </w:r>
            <w:r w:rsidR="000B467A">
              <w:t xml:space="preserve"> 36,99 кв.м; 37,50 кв.м; 39,08 кв.м</w:t>
            </w:r>
          </w:p>
          <w:p w:rsidR="008D3E01" w:rsidRPr="000B467A" w:rsidRDefault="008D3E01" w:rsidP="00C730B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42</w:t>
            </w:r>
            <w:r w:rsidRPr="00D85214">
              <w:t xml:space="preserve"> шт. Площадь квартир </w:t>
            </w:r>
            <w:r w:rsidR="000B467A">
              <w:t>5</w:t>
            </w:r>
            <w:r w:rsidRPr="000B467A">
              <w:t>7,6</w:t>
            </w:r>
            <w:r w:rsidR="000B467A">
              <w:t>2</w:t>
            </w:r>
            <w:r w:rsidRPr="000B467A">
              <w:t xml:space="preserve"> кв.м</w:t>
            </w:r>
            <w:r w:rsidR="000B467A">
              <w:t>;</w:t>
            </w:r>
            <w:r w:rsidRPr="000B467A">
              <w:t xml:space="preserve"> </w:t>
            </w:r>
            <w:r w:rsidR="000B467A">
              <w:t>59,11</w:t>
            </w:r>
            <w:r w:rsidRPr="000B467A">
              <w:t xml:space="preserve"> кв. м;</w:t>
            </w:r>
            <w:r w:rsidR="000B467A">
              <w:t xml:space="preserve"> 59,68 кв.м; 61,26 кв.м</w:t>
            </w:r>
          </w:p>
          <w:p w:rsidR="008D3E01" w:rsidRPr="00C8379F" w:rsidRDefault="008D3E01" w:rsidP="00C730B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42 шт. Площадь квартир </w:t>
            </w:r>
            <w:r w:rsidR="000B467A">
              <w:t>71,20 кв.м; 72,76 кв.м; 73,26 кв.м; 74,84 кв.м</w:t>
            </w:r>
          </w:p>
          <w:p w:rsidR="008D3E01" w:rsidRPr="00836260" w:rsidRDefault="000B467A" w:rsidP="000B467A">
            <w:pPr>
              <w:pStyle w:val="a5"/>
              <w:spacing w:before="0" w:beforeAutospacing="0" w:after="0" w:afterAutospacing="0"/>
            </w:pPr>
            <w:r>
              <w:t xml:space="preserve">Одно нежилое </w:t>
            </w:r>
            <w:r w:rsidR="008D3E01" w:rsidRPr="00D85214">
              <w:t xml:space="preserve"> помещени</w:t>
            </w:r>
            <w:r>
              <w:t>е</w:t>
            </w:r>
            <w:r w:rsidR="008D3E01" w:rsidRPr="00D85214">
              <w:t xml:space="preserve"> общей площадью </w:t>
            </w:r>
            <w:r w:rsidR="008D3E01">
              <w:t>289,18</w:t>
            </w:r>
            <w:r w:rsidR="008D3E01" w:rsidRPr="00D85214">
              <w:t xml:space="preserve">  кв. м</w:t>
            </w:r>
            <w:r w:rsidRPr="00D85214">
              <w:t xml:space="preserve"> </w:t>
            </w:r>
            <w:r w:rsidR="008D3E01" w:rsidRPr="00D85214">
              <w:t xml:space="preserve">Функциональное назначение нежилых помещений – </w:t>
            </w:r>
            <w:r w:rsidR="00836260" w:rsidRPr="00836260">
              <w:t>помещения общественного назначения</w:t>
            </w:r>
            <w:r w:rsidR="00836260">
              <w:t>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Проектом предусмотрено возведение </w:t>
            </w:r>
            <w:r w:rsidR="005402B0" w:rsidRPr="00D85214">
              <w:t>жилого дома</w:t>
            </w:r>
            <w:r w:rsidR="005402B0">
              <w:t xml:space="preserve"> серии И-155БН с первым нежилым этажом  (поз. Проекта планировки 3-39)</w:t>
            </w:r>
            <w:r w:rsidRPr="00D85214">
              <w:t>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Конструктивная схема здания- перекрестно- стеновая с поперечными и продольными несущими стенами, на которые опираются панели перекрытия. 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Фундамент- монолитный железобетонный ростверк толщиной 1 100 мм.</w:t>
            </w:r>
          </w:p>
          <w:p w:rsidR="008D3E01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 И-155БН.</w:t>
            </w:r>
          </w:p>
          <w:p w:rsidR="008D3E01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Перегородки- бетонные, толщиной 80 мм.</w:t>
            </w:r>
          </w:p>
          <w:p w:rsidR="008D3E01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Покрытие- сборные железобетонные плиты толщиной 350 мм.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Высота технического подвала – </w:t>
            </w:r>
            <w:r>
              <w:t>3,0</w:t>
            </w:r>
            <w:r w:rsidRPr="00D85214">
              <w:t xml:space="preserve"> м, </w:t>
            </w:r>
            <w:r>
              <w:t xml:space="preserve">технический «теплый» чердак высотой 1,78 м, высота </w:t>
            </w:r>
            <w:r w:rsidRPr="00D85214">
              <w:t>пе</w:t>
            </w:r>
            <w:r>
              <w:t>р</w:t>
            </w:r>
            <w:r w:rsidRPr="00D85214">
              <w:t xml:space="preserve">вого и типовых этажей </w:t>
            </w:r>
            <w:r>
              <w:t>–</w:t>
            </w:r>
            <w:r w:rsidRPr="00D85214">
              <w:t xml:space="preserve"> </w:t>
            </w:r>
            <w:r>
              <w:t>3,0</w:t>
            </w:r>
            <w:r w:rsidRPr="00D85214">
              <w:t xml:space="preserve"> м. Дом оборудован пассажирскими 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D85214">
                <w:t>400 кг</w:t>
              </w:r>
            </w:smartTag>
            <w:r w:rsidRPr="00D85214">
              <w:t xml:space="preserve">, а </w:t>
            </w:r>
            <w:r w:rsidRPr="00D85214">
              <w:lastRenderedPageBreak/>
              <w:t>также грузопассажирскими грузоподъемностью 630 кг.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 xml:space="preserve">1. Места общего пользования: 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Выполняются отделочные и специальные работы с «чистовой отделкой» в объеме проекта по: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Лестничным клеткам;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Лифтовым холлам и рекреациям по этажам;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Вестибюлям и лифтовым  холлам 1-го этажа жилой части;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Техподпольям;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Чердачным помещениям;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Крыше;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Шахтам лифтов и приямкам;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Помещениям  машинных отделений лифтов;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Помещениям электрощитовых, ОДС, пультовых и прочим спецпомещениям;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 Общестроительные работы: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2.1. Квартиры: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Выполняется установка входных дверных  блоков;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Подоконные доски не устанавливаются;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и полимерцементной стяжки); 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Встроенная мебель (шкафы, антресоли, подстолья) не устанавливается;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Межкомнатные внутренние дверные блоки не устанавливаются;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Нумерация квартир выполняется.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rPr>
                <w:b/>
              </w:rPr>
              <w:t>2.2. Нежилые помещения без конкретной технологии:</w:t>
            </w:r>
            <w:r w:rsidRPr="00D85214">
              <w:t xml:space="preserve"> 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Устройство перегородок выполняется в объеме проекта. 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входных дверных блоков.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3. Электромонтажные работы и слаботочные системы: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Электроплиты не поставляются и не устанавливаются;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lastRenderedPageBreak/>
              <w:t>- Пожарная система ППА и ДУ выполняется в объеме проекта. Пожарные извещатели не устанавливаются;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Поквартирные счетчики устанавливаются;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Предусмотрены отдельные электрощитовые для жилой части дома и нежилых помещений. 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4. Сантехнические работы: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Система отопления выполняется в объеме проекта;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Противопожарный водопровод. Выполняется в объеме проекта с комплектацией всего оборудования;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Сантехоборудование (душевые поддоны, ванны, умывальники, компакт - унитазы, мойки) не устанавливаются;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Счетчики расхода горячей  и холодной воды на вводах в здание устанавливаются  до проведения приемочной комиссии 1-го этапа;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Сантехкабины. Поставляются без ванн, унитазов, умывальников  (с заглушками систем водоснабжения и канализации на подключение  оборудования).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Для сдачи систем на эффект эксплуатирующим организациям выполняется опрессовка и пролив.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5. Лифтовое оборудование: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2B0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имеет межквартирные лестничные площадки, лестницы, лифты, лифтовые и иные шахты, коридоры, технические этажи (чердак, </w:t>
            </w:r>
          </w:p>
          <w:p w:rsidR="005402B0" w:rsidRDefault="005402B0" w:rsidP="00C730B4">
            <w:pPr>
              <w:pStyle w:val="a5"/>
              <w:spacing w:before="0" w:beforeAutospacing="0" w:after="0" w:afterAutospacing="0"/>
              <w:jc w:val="both"/>
            </w:pPr>
          </w:p>
          <w:p w:rsidR="005402B0" w:rsidRDefault="005402B0" w:rsidP="00C730B4">
            <w:pPr>
              <w:pStyle w:val="a5"/>
              <w:spacing w:before="0" w:beforeAutospacing="0" w:after="0" w:afterAutospacing="0"/>
              <w:jc w:val="both"/>
            </w:pP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lastRenderedPageBreak/>
              <w:t>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CE7729" w:rsidP="00C730B4">
            <w:pPr>
              <w:pStyle w:val="a5"/>
              <w:spacing w:before="0" w:beforeAutospacing="0" w:after="0" w:afterAutospacing="0"/>
              <w:jc w:val="both"/>
            </w:pPr>
            <w:r>
              <w:t xml:space="preserve">до 15 ноября </w:t>
            </w:r>
            <w:r w:rsidR="008D3E01" w:rsidRPr="00D85214">
              <w:t>2013 года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jc w:val="both"/>
            </w:pPr>
            <w:r w:rsidRPr="00D85214">
              <w:t>Администрация городского округа Домодедово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BA4957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Планируемая стоимость строительства составляет </w:t>
            </w:r>
            <w:r w:rsidR="00BA4957" w:rsidRPr="00BA4957">
              <w:t>437</w:t>
            </w:r>
            <w:r w:rsidRPr="00D85214">
              <w:t xml:space="preserve"> млн. руб.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D8521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Осуществляется застройщиком собственными силами. 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shd w:val="clear" w:color="auto" w:fill="FFFFFF"/>
              <w:spacing w:before="14" w:line="293" w:lineRule="exact"/>
              <w:ind w:left="19"/>
              <w:jc w:val="both"/>
            </w:pPr>
            <w:r w:rsidRPr="00D85214"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D85214"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shd w:val="clear" w:color="auto" w:fill="FFFFFF"/>
            </w:pPr>
            <w:r w:rsidRPr="00D85214">
              <w:t>Отсутствуют</w:t>
            </w:r>
          </w:p>
        </w:tc>
      </w:tr>
    </w:tbl>
    <w:p w:rsidR="008D3E01" w:rsidRDefault="008D3E01" w:rsidP="008D3E01">
      <w:pPr>
        <w:pStyle w:val="a5"/>
        <w:spacing w:before="0" w:beforeAutospacing="0" w:after="0" w:afterAutospacing="0"/>
        <w:jc w:val="both"/>
      </w:pPr>
    </w:p>
    <w:p w:rsidR="008D3E01" w:rsidRPr="00D85214" w:rsidRDefault="008D3E01" w:rsidP="008D3E01">
      <w:pPr>
        <w:pStyle w:val="a5"/>
        <w:spacing w:before="0" w:beforeAutospacing="0" w:after="0" w:afterAutospacing="0"/>
        <w:jc w:val="both"/>
      </w:pPr>
    </w:p>
    <w:p w:rsidR="008D3E01" w:rsidRPr="00D85214" w:rsidRDefault="008D3E01" w:rsidP="008D3E01">
      <w:pPr>
        <w:pStyle w:val="a5"/>
        <w:spacing w:before="0" w:beforeAutospacing="0" w:after="0" w:afterAutospacing="0"/>
        <w:jc w:val="both"/>
      </w:pPr>
    </w:p>
    <w:p w:rsidR="008D3E01" w:rsidRPr="00CB132C" w:rsidRDefault="008D3E01" w:rsidP="008D3E01">
      <w:pPr>
        <w:pStyle w:val="a5"/>
        <w:spacing w:before="0" w:beforeAutospacing="0" w:after="0" w:afterAutospacing="0"/>
        <w:jc w:val="both"/>
        <w:rPr>
          <w:b/>
        </w:rPr>
      </w:pPr>
      <w:smartTag w:uri="urn:schemas-microsoft-com:office:smarttags" w:element="PersonName">
        <w:r w:rsidRPr="00D85214">
          <w:rPr>
            <w:b/>
          </w:rPr>
          <w:t>Генеральный директор</w:t>
        </w:r>
      </w:smartTag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8D3E01" w:rsidRDefault="008D3E01" w:rsidP="008D3E01"/>
    <w:p w:rsidR="008D3E01" w:rsidRDefault="008D3E01" w:rsidP="008D3E01"/>
    <w:p w:rsidR="008D3E01" w:rsidRDefault="008D3E01" w:rsidP="008D3E01"/>
    <w:p w:rsidR="008D3E01" w:rsidRDefault="008D3E01" w:rsidP="008D3E01"/>
    <w:p w:rsidR="003570DD" w:rsidRDefault="003570DD"/>
    <w:sectPr w:rsidR="003570DD" w:rsidSect="001532FA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77" w:rsidRDefault="000B0477" w:rsidP="00944C6D">
      <w:r>
        <w:separator/>
      </w:r>
    </w:p>
  </w:endnote>
  <w:endnote w:type="continuationSeparator" w:id="0">
    <w:p w:rsidR="000B0477" w:rsidRDefault="000B0477" w:rsidP="0094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3E" w:rsidRDefault="00786848" w:rsidP="00050A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46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4D3E" w:rsidRDefault="000B0477" w:rsidP="00B13DF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3E" w:rsidRDefault="00786848" w:rsidP="00050A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46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3803">
      <w:rPr>
        <w:rStyle w:val="a8"/>
        <w:noProof/>
      </w:rPr>
      <w:t>1</w:t>
    </w:r>
    <w:r>
      <w:rPr>
        <w:rStyle w:val="a8"/>
      </w:rPr>
      <w:fldChar w:fldCharType="end"/>
    </w:r>
  </w:p>
  <w:p w:rsidR="00D24D3E" w:rsidRDefault="000B0477" w:rsidP="00B13DF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77" w:rsidRDefault="000B0477" w:rsidP="00944C6D">
      <w:r>
        <w:separator/>
      </w:r>
    </w:p>
  </w:footnote>
  <w:footnote w:type="continuationSeparator" w:id="0">
    <w:p w:rsidR="000B0477" w:rsidRDefault="000B0477" w:rsidP="00944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325"/>
    <w:multiLevelType w:val="hybridMultilevel"/>
    <w:tmpl w:val="F37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JWH1fLIOwWrSM7Ii262l6WYVc8=" w:salt="rE9txj+CJ4hkhWLFhn4h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01"/>
    <w:rsid w:val="00000ACC"/>
    <w:rsid w:val="00001763"/>
    <w:rsid w:val="000041D7"/>
    <w:rsid w:val="00005E8F"/>
    <w:rsid w:val="000061FD"/>
    <w:rsid w:val="00007F2A"/>
    <w:rsid w:val="00011CF0"/>
    <w:rsid w:val="00012BC8"/>
    <w:rsid w:val="00013A07"/>
    <w:rsid w:val="00015743"/>
    <w:rsid w:val="0001648B"/>
    <w:rsid w:val="00020717"/>
    <w:rsid w:val="00020BD8"/>
    <w:rsid w:val="00022A07"/>
    <w:rsid w:val="00022DD0"/>
    <w:rsid w:val="00024384"/>
    <w:rsid w:val="000261D3"/>
    <w:rsid w:val="00030E58"/>
    <w:rsid w:val="00032826"/>
    <w:rsid w:val="0003309C"/>
    <w:rsid w:val="00033D56"/>
    <w:rsid w:val="00035E65"/>
    <w:rsid w:val="000378EC"/>
    <w:rsid w:val="00037992"/>
    <w:rsid w:val="0004368F"/>
    <w:rsid w:val="00043BE5"/>
    <w:rsid w:val="000450F1"/>
    <w:rsid w:val="000457D7"/>
    <w:rsid w:val="000600EC"/>
    <w:rsid w:val="00062D5A"/>
    <w:rsid w:val="00063CD2"/>
    <w:rsid w:val="00064223"/>
    <w:rsid w:val="00064864"/>
    <w:rsid w:val="00072A84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D9D"/>
    <w:rsid w:val="000A3404"/>
    <w:rsid w:val="000A526D"/>
    <w:rsid w:val="000A5398"/>
    <w:rsid w:val="000A6975"/>
    <w:rsid w:val="000A7169"/>
    <w:rsid w:val="000B0477"/>
    <w:rsid w:val="000B1A55"/>
    <w:rsid w:val="000B467A"/>
    <w:rsid w:val="000B4D47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433DF"/>
    <w:rsid w:val="00150795"/>
    <w:rsid w:val="001519F3"/>
    <w:rsid w:val="00152CD4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904C0"/>
    <w:rsid w:val="00190F1A"/>
    <w:rsid w:val="00192736"/>
    <w:rsid w:val="00194072"/>
    <w:rsid w:val="001970FC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D4E90"/>
    <w:rsid w:val="001E084F"/>
    <w:rsid w:val="001E41AB"/>
    <w:rsid w:val="001E70F0"/>
    <w:rsid w:val="001F348F"/>
    <w:rsid w:val="001F7CE1"/>
    <w:rsid w:val="00202025"/>
    <w:rsid w:val="002033B6"/>
    <w:rsid w:val="00204EDB"/>
    <w:rsid w:val="0021233F"/>
    <w:rsid w:val="00220B94"/>
    <w:rsid w:val="00226F40"/>
    <w:rsid w:val="00227CCC"/>
    <w:rsid w:val="00232BB9"/>
    <w:rsid w:val="00233118"/>
    <w:rsid w:val="00235146"/>
    <w:rsid w:val="00235593"/>
    <w:rsid w:val="00235765"/>
    <w:rsid w:val="00243C9A"/>
    <w:rsid w:val="00252031"/>
    <w:rsid w:val="002528BF"/>
    <w:rsid w:val="002632E5"/>
    <w:rsid w:val="00270D61"/>
    <w:rsid w:val="00275782"/>
    <w:rsid w:val="00276A73"/>
    <w:rsid w:val="002858B2"/>
    <w:rsid w:val="00287F29"/>
    <w:rsid w:val="00290425"/>
    <w:rsid w:val="00294F05"/>
    <w:rsid w:val="00297565"/>
    <w:rsid w:val="002975DD"/>
    <w:rsid w:val="002977D6"/>
    <w:rsid w:val="0029793A"/>
    <w:rsid w:val="002A02EA"/>
    <w:rsid w:val="002A0A06"/>
    <w:rsid w:val="002B3C52"/>
    <w:rsid w:val="002B450C"/>
    <w:rsid w:val="002B590A"/>
    <w:rsid w:val="002B5AE8"/>
    <w:rsid w:val="002B5D59"/>
    <w:rsid w:val="002B62B4"/>
    <w:rsid w:val="002C111C"/>
    <w:rsid w:val="002C1B41"/>
    <w:rsid w:val="002C1B7F"/>
    <w:rsid w:val="002C2E51"/>
    <w:rsid w:val="002C3158"/>
    <w:rsid w:val="002C3345"/>
    <w:rsid w:val="002C3880"/>
    <w:rsid w:val="002C44B6"/>
    <w:rsid w:val="002D0713"/>
    <w:rsid w:val="002D2DA0"/>
    <w:rsid w:val="002D3CF7"/>
    <w:rsid w:val="002E006D"/>
    <w:rsid w:val="002E1342"/>
    <w:rsid w:val="002E3820"/>
    <w:rsid w:val="002E6215"/>
    <w:rsid w:val="002E7AFB"/>
    <w:rsid w:val="002F34E7"/>
    <w:rsid w:val="002F3A97"/>
    <w:rsid w:val="002F3C40"/>
    <w:rsid w:val="00300443"/>
    <w:rsid w:val="00301A05"/>
    <w:rsid w:val="00301EB9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C35"/>
    <w:rsid w:val="00335180"/>
    <w:rsid w:val="00335C74"/>
    <w:rsid w:val="003371AE"/>
    <w:rsid w:val="003447E3"/>
    <w:rsid w:val="00345873"/>
    <w:rsid w:val="003461CF"/>
    <w:rsid w:val="0035058C"/>
    <w:rsid w:val="003523D9"/>
    <w:rsid w:val="0035632A"/>
    <w:rsid w:val="003570DD"/>
    <w:rsid w:val="003575E2"/>
    <w:rsid w:val="003623A4"/>
    <w:rsid w:val="003631BB"/>
    <w:rsid w:val="003645AF"/>
    <w:rsid w:val="00365312"/>
    <w:rsid w:val="00366C6C"/>
    <w:rsid w:val="0037054C"/>
    <w:rsid w:val="003731EE"/>
    <w:rsid w:val="0037412F"/>
    <w:rsid w:val="00374D89"/>
    <w:rsid w:val="00381E3B"/>
    <w:rsid w:val="00383A31"/>
    <w:rsid w:val="00392964"/>
    <w:rsid w:val="00394B2C"/>
    <w:rsid w:val="0039710E"/>
    <w:rsid w:val="003A1DF7"/>
    <w:rsid w:val="003B1ADD"/>
    <w:rsid w:val="003B1C50"/>
    <w:rsid w:val="003B3E20"/>
    <w:rsid w:val="003B51FA"/>
    <w:rsid w:val="003B6013"/>
    <w:rsid w:val="003B6959"/>
    <w:rsid w:val="003C2600"/>
    <w:rsid w:val="003C2BBB"/>
    <w:rsid w:val="003C473F"/>
    <w:rsid w:val="003C4A9F"/>
    <w:rsid w:val="003D3189"/>
    <w:rsid w:val="003D5D3D"/>
    <w:rsid w:val="003D635D"/>
    <w:rsid w:val="003E0C1C"/>
    <w:rsid w:val="003E2D7E"/>
    <w:rsid w:val="003F1683"/>
    <w:rsid w:val="003F18D6"/>
    <w:rsid w:val="003F2CCF"/>
    <w:rsid w:val="003F4770"/>
    <w:rsid w:val="00401619"/>
    <w:rsid w:val="0040600A"/>
    <w:rsid w:val="004072E4"/>
    <w:rsid w:val="004104C3"/>
    <w:rsid w:val="00411245"/>
    <w:rsid w:val="004170F3"/>
    <w:rsid w:val="00421117"/>
    <w:rsid w:val="00421BCE"/>
    <w:rsid w:val="0042260E"/>
    <w:rsid w:val="00424DE7"/>
    <w:rsid w:val="004257F4"/>
    <w:rsid w:val="00427771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70CC8"/>
    <w:rsid w:val="004746DF"/>
    <w:rsid w:val="00475A92"/>
    <w:rsid w:val="0047765C"/>
    <w:rsid w:val="00477C6B"/>
    <w:rsid w:val="00480176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0999"/>
    <w:rsid w:val="004C4E41"/>
    <w:rsid w:val="004C754C"/>
    <w:rsid w:val="004D15BA"/>
    <w:rsid w:val="004D1AFD"/>
    <w:rsid w:val="004D1BFA"/>
    <w:rsid w:val="004D2139"/>
    <w:rsid w:val="004D4A81"/>
    <w:rsid w:val="004D6E27"/>
    <w:rsid w:val="004E0518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12EB8"/>
    <w:rsid w:val="00513757"/>
    <w:rsid w:val="00513D79"/>
    <w:rsid w:val="00517A35"/>
    <w:rsid w:val="00520490"/>
    <w:rsid w:val="00520840"/>
    <w:rsid w:val="00520B6E"/>
    <w:rsid w:val="00521F35"/>
    <w:rsid w:val="00523FCA"/>
    <w:rsid w:val="00524DBD"/>
    <w:rsid w:val="00525B78"/>
    <w:rsid w:val="0052643E"/>
    <w:rsid w:val="005336A9"/>
    <w:rsid w:val="00534160"/>
    <w:rsid w:val="005351BF"/>
    <w:rsid w:val="005356D5"/>
    <w:rsid w:val="00535719"/>
    <w:rsid w:val="005402B0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6381"/>
    <w:rsid w:val="005766FA"/>
    <w:rsid w:val="005836B3"/>
    <w:rsid w:val="00583EDE"/>
    <w:rsid w:val="0058432E"/>
    <w:rsid w:val="0058492C"/>
    <w:rsid w:val="00585AB6"/>
    <w:rsid w:val="005914FB"/>
    <w:rsid w:val="00591942"/>
    <w:rsid w:val="005966DD"/>
    <w:rsid w:val="00597C64"/>
    <w:rsid w:val="00597EFE"/>
    <w:rsid w:val="005A0581"/>
    <w:rsid w:val="005A0E30"/>
    <w:rsid w:val="005A27C6"/>
    <w:rsid w:val="005A5938"/>
    <w:rsid w:val="005A7937"/>
    <w:rsid w:val="005B59A2"/>
    <w:rsid w:val="005C18A6"/>
    <w:rsid w:val="005C1A1E"/>
    <w:rsid w:val="005C2398"/>
    <w:rsid w:val="005C467C"/>
    <w:rsid w:val="005C4ED7"/>
    <w:rsid w:val="005C59EB"/>
    <w:rsid w:val="005C6D92"/>
    <w:rsid w:val="005D2FCD"/>
    <w:rsid w:val="005D6DF6"/>
    <w:rsid w:val="005E1BF3"/>
    <w:rsid w:val="005E59D6"/>
    <w:rsid w:val="005F0D92"/>
    <w:rsid w:val="005F1E57"/>
    <w:rsid w:val="005F2E0B"/>
    <w:rsid w:val="005F2F77"/>
    <w:rsid w:val="005F533E"/>
    <w:rsid w:val="005F6CA0"/>
    <w:rsid w:val="005F7AEC"/>
    <w:rsid w:val="006019DB"/>
    <w:rsid w:val="00602B59"/>
    <w:rsid w:val="00607437"/>
    <w:rsid w:val="006108B4"/>
    <w:rsid w:val="00615289"/>
    <w:rsid w:val="00616D96"/>
    <w:rsid w:val="0062296E"/>
    <w:rsid w:val="0062359C"/>
    <w:rsid w:val="00625843"/>
    <w:rsid w:val="006274AE"/>
    <w:rsid w:val="00630D79"/>
    <w:rsid w:val="00630EC7"/>
    <w:rsid w:val="00631C1E"/>
    <w:rsid w:val="00637A8A"/>
    <w:rsid w:val="0064557F"/>
    <w:rsid w:val="00645F71"/>
    <w:rsid w:val="006472A3"/>
    <w:rsid w:val="00654DDF"/>
    <w:rsid w:val="00656E18"/>
    <w:rsid w:val="006606D0"/>
    <w:rsid w:val="00661056"/>
    <w:rsid w:val="00661F8B"/>
    <w:rsid w:val="006659C0"/>
    <w:rsid w:val="00666A1E"/>
    <w:rsid w:val="00673DD5"/>
    <w:rsid w:val="00673F72"/>
    <w:rsid w:val="006756C9"/>
    <w:rsid w:val="00677DD2"/>
    <w:rsid w:val="00682418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A109D"/>
    <w:rsid w:val="006A1E88"/>
    <w:rsid w:val="006A1ED8"/>
    <w:rsid w:val="006A40D2"/>
    <w:rsid w:val="006A529D"/>
    <w:rsid w:val="006B0786"/>
    <w:rsid w:val="006B0CDC"/>
    <w:rsid w:val="006B41D1"/>
    <w:rsid w:val="006C6FC6"/>
    <w:rsid w:val="006C71E8"/>
    <w:rsid w:val="006D2F7D"/>
    <w:rsid w:val="006D44EF"/>
    <w:rsid w:val="006D68E8"/>
    <w:rsid w:val="006E1471"/>
    <w:rsid w:val="006E5295"/>
    <w:rsid w:val="006F2A7E"/>
    <w:rsid w:val="006F5163"/>
    <w:rsid w:val="006F6E47"/>
    <w:rsid w:val="006F6E60"/>
    <w:rsid w:val="00701C50"/>
    <w:rsid w:val="0070420C"/>
    <w:rsid w:val="00713B53"/>
    <w:rsid w:val="00717D98"/>
    <w:rsid w:val="007211CF"/>
    <w:rsid w:val="00721D9B"/>
    <w:rsid w:val="00722A61"/>
    <w:rsid w:val="0072775C"/>
    <w:rsid w:val="00736CA3"/>
    <w:rsid w:val="00740211"/>
    <w:rsid w:val="00740722"/>
    <w:rsid w:val="00740B09"/>
    <w:rsid w:val="00743448"/>
    <w:rsid w:val="00747F9B"/>
    <w:rsid w:val="007536A8"/>
    <w:rsid w:val="007552FC"/>
    <w:rsid w:val="00757BA1"/>
    <w:rsid w:val="007665E2"/>
    <w:rsid w:val="00773D59"/>
    <w:rsid w:val="00774206"/>
    <w:rsid w:val="00784A31"/>
    <w:rsid w:val="00786199"/>
    <w:rsid w:val="00786848"/>
    <w:rsid w:val="0079272B"/>
    <w:rsid w:val="00795522"/>
    <w:rsid w:val="00795CA2"/>
    <w:rsid w:val="00796C2C"/>
    <w:rsid w:val="00797C1A"/>
    <w:rsid w:val="007A029A"/>
    <w:rsid w:val="007A57E9"/>
    <w:rsid w:val="007A6CE4"/>
    <w:rsid w:val="007A6F93"/>
    <w:rsid w:val="007B1596"/>
    <w:rsid w:val="007B1DA7"/>
    <w:rsid w:val="007B212B"/>
    <w:rsid w:val="007B27A9"/>
    <w:rsid w:val="007B2E65"/>
    <w:rsid w:val="007B33CF"/>
    <w:rsid w:val="007B3E2F"/>
    <w:rsid w:val="007B5072"/>
    <w:rsid w:val="007B6EFE"/>
    <w:rsid w:val="007B7C56"/>
    <w:rsid w:val="007C0336"/>
    <w:rsid w:val="007C04B0"/>
    <w:rsid w:val="007D6CC4"/>
    <w:rsid w:val="007F1D8A"/>
    <w:rsid w:val="00802BF8"/>
    <w:rsid w:val="00805C1F"/>
    <w:rsid w:val="0081144B"/>
    <w:rsid w:val="008136E5"/>
    <w:rsid w:val="00815516"/>
    <w:rsid w:val="00815D01"/>
    <w:rsid w:val="00816AEE"/>
    <w:rsid w:val="00817C40"/>
    <w:rsid w:val="0082158F"/>
    <w:rsid w:val="00822D33"/>
    <w:rsid w:val="00822F71"/>
    <w:rsid w:val="00827A27"/>
    <w:rsid w:val="0083313C"/>
    <w:rsid w:val="008336E9"/>
    <w:rsid w:val="00834268"/>
    <w:rsid w:val="00836260"/>
    <w:rsid w:val="00840DF8"/>
    <w:rsid w:val="00845767"/>
    <w:rsid w:val="008474DE"/>
    <w:rsid w:val="00850CD4"/>
    <w:rsid w:val="008515E1"/>
    <w:rsid w:val="00851826"/>
    <w:rsid w:val="00855BC7"/>
    <w:rsid w:val="00856C96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A0B"/>
    <w:rsid w:val="008B5A58"/>
    <w:rsid w:val="008B6C9E"/>
    <w:rsid w:val="008C047F"/>
    <w:rsid w:val="008C15C4"/>
    <w:rsid w:val="008C2EEE"/>
    <w:rsid w:val="008C5609"/>
    <w:rsid w:val="008D01D8"/>
    <w:rsid w:val="008D2C56"/>
    <w:rsid w:val="008D3E01"/>
    <w:rsid w:val="008E177C"/>
    <w:rsid w:val="008F1F33"/>
    <w:rsid w:val="008F2C86"/>
    <w:rsid w:val="008F4DDB"/>
    <w:rsid w:val="009028CB"/>
    <w:rsid w:val="00906932"/>
    <w:rsid w:val="0090793A"/>
    <w:rsid w:val="00911622"/>
    <w:rsid w:val="009119D1"/>
    <w:rsid w:val="00912969"/>
    <w:rsid w:val="00914A27"/>
    <w:rsid w:val="00914A64"/>
    <w:rsid w:val="0091711F"/>
    <w:rsid w:val="00921008"/>
    <w:rsid w:val="00924347"/>
    <w:rsid w:val="00926D3D"/>
    <w:rsid w:val="00927F0A"/>
    <w:rsid w:val="00930B96"/>
    <w:rsid w:val="00930E34"/>
    <w:rsid w:val="009369D5"/>
    <w:rsid w:val="00936F82"/>
    <w:rsid w:val="00937470"/>
    <w:rsid w:val="009404BE"/>
    <w:rsid w:val="00940886"/>
    <w:rsid w:val="00944C6D"/>
    <w:rsid w:val="009451B0"/>
    <w:rsid w:val="009468CB"/>
    <w:rsid w:val="009544B6"/>
    <w:rsid w:val="00956B89"/>
    <w:rsid w:val="00956BEE"/>
    <w:rsid w:val="009623C1"/>
    <w:rsid w:val="00963C66"/>
    <w:rsid w:val="00965318"/>
    <w:rsid w:val="009660A7"/>
    <w:rsid w:val="00972228"/>
    <w:rsid w:val="00972C29"/>
    <w:rsid w:val="0097355B"/>
    <w:rsid w:val="00973DB3"/>
    <w:rsid w:val="00985219"/>
    <w:rsid w:val="0098736C"/>
    <w:rsid w:val="009873DD"/>
    <w:rsid w:val="00990262"/>
    <w:rsid w:val="00992063"/>
    <w:rsid w:val="00997C60"/>
    <w:rsid w:val="009A21D4"/>
    <w:rsid w:val="009A4A0C"/>
    <w:rsid w:val="009A5CC9"/>
    <w:rsid w:val="009B0E5D"/>
    <w:rsid w:val="009B2BEC"/>
    <w:rsid w:val="009B3664"/>
    <w:rsid w:val="009B64BE"/>
    <w:rsid w:val="009C2718"/>
    <w:rsid w:val="009C2DD2"/>
    <w:rsid w:val="009D044B"/>
    <w:rsid w:val="009D136C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F44"/>
    <w:rsid w:val="009F0BC6"/>
    <w:rsid w:val="009F5229"/>
    <w:rsid w:val="009F524E"/>
    <w:rsid w:val="009F58E9"/>
    <w:rsid w:val="00A00892"/>
    <w:rsid w:val="00A04E2A"/>
    <w:rsid w:val="00A07320"/>
    <w:rsid w:val="00A152A1"/>
    <w:rsid w:val="00A162B3"/>
    <w:rsid w:val="00A17B35"/>
    <w:rsid w:val="00A2241A"/>
    <w:rsid w:val="00A26927"/>
    <w:rsid w:val="00A26EEF"/>
    <w:rsid w:val="00A329F1"/>
    <w:rsid w:val="00A33800"/>
    <w:rsid w:val="00A33A52"/>
    <w:rsid w:val="00A34471"/>
    <w:rsid w:val="00A36B4D"/>
    <w:rsid w:val="00A46B89"/>
    <w:rsid w:val="00A625A0"/>
    <w:rsid w:val="00A63DFB"/>
    <w:rsid w:val="00A64B7A"/>
    <w:rsid w:val="00A72147"/>
    <w:rsid w:val="00A73A13"/>
    <w:rsid w:val="00A748B6"/>
    <w:rsid w:val="00A75B5B"/>
    <w:rsid w:val="00A806E3"/>
    <w:rsid w:val="00A812C2"/>
    <w:rsid w:val="00A82772"/>
    <w:rsid w:val="00A917D4"/>
    <w:rsid w:val="00A939C2"/>
    <w:rsid w:val="00A95AD9"/>
    <w:rsid w:val="00A970BB"/>
    <w:rsid w:val="00AA127A"/>
    <w:rsid w:val="00AA322A"/>
    <w:rsid w:val="00AA645E"/>
    <w:rsid w:val="00AA7660"/>
    <w:rsid w:val="00AB330A"/>
    <w:rsid w:val="00AB6235"/>
    <w:rsid w:val="00AC2FF2"/>
    <w:rsid w:val="00AC3B60"/>
    <w:rsid w:val="00AC482A"/>
    <w:rsid w:val="00AC5DA9"/>
    <w:rsid w:val="00AC61FB"/>
    <w:rsid w:val="00AD0212"/>
    <w:rsid w:val="00AE4402"/>
    <w:rsid w:val="00AE5DFD"/>
    <w:rsid w:val="00AF0F7D"/>
    <w:rsid w:val="00AF1323"/>
    <w:rsid w:val="00AF78C9"/>
    <w:rsid w:val="00B01535"/>
    <w:rsid w:val="00B01E1A"/>
    <w:rsid w:val="00B065CF"/>
    <w:rsid w:val="00B101BA"/>
    <w:rsid w:val="00B101E0"/>
    <w:rsid w:val="00B11D6C"/>
    <w:rsid w:val="00B12159"/>
    <w:rsid w:val="00B12FFD"/>
    <w:rsid w:val="00B136FA"/>
    <w:rsid w:val="00B14257"/>
    <w:rsid w:val="00B14ABB"/>
    <w:rsid w:val="00B17A24"/>
    <w:rsid w:val="00B21C91"/>
    <w:rsid w:val="00B26C8E"/>
    <w:rsid w:val="00B30959"/>
    <w:rsid w:val="00B3534A"/>
    <w:rsid w:val="00B41123"/>
    <w:rsid w:val="00B426AA"/>
    <w:rsid w:val="00B4280F"/>
    <w:rsid w:val="00B42FF4"/>
    <w:rsid w:val="00B54C89"/>
    <w:rsid w:val="00B662F9"/>
    <w:rsid w:val="00B67919"/>
    <w:rsid w:val="00B73DCB"/>
    <w:rsid w:val="00B82E3A"/>
    <w:rsid w:val="00B86892"/>
    <w:rsid w:val="00B91BD0"/>
    <w:rsid w:val="00B9491F"/>
    <w:rsid w:val="00BA0878"/>
    <w:rsid w:val="00BA141B"/>
    <w:rsid w:val="00BA3F55"/>
    <w:rsid w:val="00BA4957"/>
    <w:rsid w:val="00BA6F3E"/>
    <w:rsid w:val="00BB22A2"/>
    <w:rsid w:val="00BB3873"/>
    <w:rsid w:val="00BB55C1"/>
    <w:rsid w:val="00BB7813"/>
    <w:rsid w:val="00BB787D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2BCB"/>
    <w:rsid w:val="00BF332C"/>
    <w:rsid w:val="00BF47F7"/>
    <w:rsid w:val="00C0142F"/>
    <w:rsid w:val="00C01533"/>
    <w:rsid w:val="00C05496"/>
    <w:rsid w:val="00C06240"/>
    <w:rsid w:val="00C12347"/>
    <w:rsid w:val="00C13092"/>
    <w:rsid w:val="00C15426"/>
    <w:rsid w:val="00C15677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57DD"/>
    <w:rsid w:val="00C461BD"/>
    <w:rsid w:val="00C50D47"/>
    <w:rsid w:val="00C55C6F"/>
    <w:rsid w:val="00C6112C"/>
    <w:rsid w:val="00C617EA"/>
    <w:rsid w:val="00C636A2"/>
    <w:rsid w:val="00C63F1B"/>
    <w:rsid w:val="00C66231"/>
    <w:rsid w:val="00C665FD"/>
    <w:rsid w:val="00C71BE4"/>
    <w:rsid w:val="00C72C3C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3853"/>
    <w:rsid w:val="00CA567F"/>
    <w:rsid w:val="00CA757D"/>
    <w:rsid w:val="00CB3C7B"/>
    <w:rsid w:val="00CB4B1A"/>
    <w:rsid w:val="00CB51D8"/>
    <w:rsid w:val="00CC6D3E"/>
    <w:rsid w:val="00CC7AAE"/>
    <w:rsid w:val="00CD2F1A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729"/>
    <w:rsid w:val="00CE7EB1"/>
    <w:rsid w:val="00CF0208"/>
    <w:rsid w:val="00CF44BC"/>
    <w:rsid w:val="00CF71B3"/>
    <w:rsid w:val="00CF7D92"/>
    <w:rsid w:val="00D0202C"/>
    <w:rsid w:val="00D02A42"/>
    <w:rsid w:val="00D06990"/>
    <w:rsid w:val="00D06FF1"/>
    <w:rsid w:val="00D07C4E"/>
    <w:rsid w:val="00D07CCF"/>
    <w:rsid w:val="00D07D2C"/>
    <w:rsid w:val="00D1007F"/>
    <w:rsid w:val="00D1190B"/>
    <w:rsid w:val="00D12FA7"/>
    <w:rsid w:val="00D16086"/>
    <w:rsid w:val="00D16120"/>
    <w:rsid w:val="00D208FF"/>
    <w:rsid w:val="00D31A68"/>
    <w:rsid w:val="00D33D4B"/>
    <w:rsid w:val="00D34452"/>
    <w:rsid w:val="00D35DFD"/>
    <w:rsid w:val="00D40F3B"/>
    <w:rsid w:val="00D41A58"/>
    <w:rsid w:val="00D46F56"/>
    <w:rsid w:val="00D500F4"/>
    <w:rsid w:val="00D55425"/>
    <w:rsid w:val="00D56507"/>
    <w:rsid w:val="00D61CE9"/>
    <w:rsid w:val="00D70C74"/>
    <w:rsid w:val="00D7241B"/>
    <w:rsid w:val="00D73B02"/>
    <w:rsid w:val="00D75547"/>
    <w:rsid w:val="00D80BB3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27FD"/>
    <w:rsid w:val="00DA6A7C"/>
    <w:rsid w:val="00DB0F22"/>
    <w:rsid w:val="00DB3D62"/>
    <w:rsid w:val="00DB41E6"/>
    <w:rsid w:val="00DB4DF8"/>
    <w:rsid w:val="00DB5AEA"/>
    <w:rsid w:val="00DB639A"/>
    <w:rsid w:val="00DC1785"/>
    <w:rsid w:val="00DC3574"/>
    <w:rsid w:val="00DC7990"/>
    <w:rsid w:val="00DC7B22"/>
    <w:rsid w:val="00DD18E9"/>
    <w:rsid w:val="00DD1A6B"/>
    <w:rsid w:val="00DE1707"/>
    <w:rsid w:val="00DE5171"/>
    <w:rsid w:val="00DF261F"/>
    <w:rsid w:val="00DF7B31"/>
    <w:rsid w:val="00E0110C"/>
    <w:rsid w:val="00E0219E"/>
    <w:rsid w:val="00E03ADF"/>
    <w:rsid w:val="00E03EA3"/>
    <w:rsid w:val="00E03F2A"/>
    <w:rsid w:val="00E07FB5"/>
    <w:rsid w:val="00E20580"/>
    <w:rsid w:val="00E20A87"/>
    <w:rsid w:val="00E20D18"/>
    <w:rsid w:val="00E236FC"/>
    <w:rsid w:val="00E24C36"/>
    <w:rsid w:val="00E26F83"/>
    <w:rsid w:val="00E3233F"/>
    <w:rsid w:val="00E33385"/>
    <w:rsid w:val="00E33693"/>
    <w:rsid w:val="00E3500F"/>
    <w:rsid w:val="00E3624E"/>
    <w:rsid w:val="00E40262"/>
    <w:rsid w:val="00E444D5"/>
    <w:rsid w:val="00E50B72"/>
    <w:rsid w:val="00E51135"/>
    <w:rsid w:val="00E53E53"/>
    <w:rsid w:val="00E5404C"/>
    <w:rsid w:val="00E54129"/>
    <w:rsid w:val="00E60ACB"/>
    <w:rsid w:val="00E60E6C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81124"/>
    <w:rsid w:val="00E834CD"/>
    <w:rsid w:val="00E84B56"/>
    <w:rsid w:val="00E87128"/>
    <w:rsid w:val="00E9403C"/>
    <w:rsid w:val="00E9500B"/>
    <w:rsid w:val="00E9520B"/>
    <w:rsid w:val="00E95796"/>
    <w:rsid w:val="00EA53E0"/>
    <w:rsid w:val="00EB1C17"/>
    <w:rsid w:val="00EB76FB"/>
    <w:rsid w:val="00EC26FA"/>
    <w:rsid w:val="00EC41B9"/>
    <w:rsid w:val="00EC4563"/>
    <w:rsid w:val="00EC67B8"/>
    <w:rsid w:val="00ED7810"/>
    <w:rsid w:val="00EE00B5"/>
    <w:rsid w:val="00EE0FBC"/>
    <w:rsid w:val="00EE2FBD"/>
    <w:rsid w:val="00EE3B3B"/>
    <w:rsid w:val="00EE79D8"/>
    <w:rsid w:val="00EE7A20"/>
    <w:rsid w:val="00EF0312"/>
    <w:rsid w:val="00EF06F0"/>
    <w:rsid w:val="00EF0B02"/>
    <w:rsid w:val="00EF361A"/>
    <w:rsid w:val="00EF3A8D"/>
    <w:rsid w:val="00EF49E2"/>
    <w:rsid w:val="00EF612A"/>
    <w:rsid w:val="00F119D6"/>
    <w:rsid w:val="00F11DCD"/>
    <w:rsid w:val="00F14DF8"/>
    <w:rsid w:val="00F16DF6"/>
    <w:rsid w:val="00F17EFC"/>
    <w:rsid w:val="00F21349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4023F"/>
    <w:rsid w:val="00F41076"/>
    <w:rsid w:val="00F44FF2"/>
    <w:rsid w:val="00F47A3A"/>
    <w:rsid w:val="00F5108F"/>
    <w:rsid w:val="00F541E6"/>
    <w:rsid w:val="00F612B3"/>
    <w:rsid w:val="00F62915"/>
    <w:rsid w:val="00F63803"/>
    <w:rsid w:val="00F64797"/>
    <w:rsid w:val="00F64F61"/>
    <w:rsid w:val="00F65AC0"/>
    <w:rsid w:val="00F67F48"/>
    <w:rsid w:val="00F709D0"/>
    <w:rsid w:val="00F802E9"/>
    <w:rsid w:val="00F83C98"/>
    <w:rsid w:val="00F845D9"/>
    <w:rsid w:val="00F845F8"/>
    <w:rsid w:val="00F91795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D1E04"/>
    <w:rsid w:val="00FD3C67"/>
    <w:rsid w:val="00FE18FB"/>
    <w:rsid w:val="00FE198B"/>
    <w:rsid w:val="00FE3E42"/>
    <w:rsid w:val="00FE6455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8D3E01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8D3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3E01"/>
    <w:rPr>
      <w:sz w:val="24"/>
      <w:szCs w:val="24"/>
    </w:rPr>
  </w:style>
  <w:style w:type="character" w:styleId="a8">
    <w:name w:val="page number"/>
    <w:basedOn w:val="a0"/>
    <w:rsid w:val="008D3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3036</Words>
  <Characters>17309</Characters>
  <Application>Microsoft Office Word</Application>
  <DocSecurity>8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cp:lastPrinted>2013-05-16T05:13:00Z</cp:lastPrinted>
  <dcterms:created xsi:type="dcterms:W3CDTF">2014-10-16T06:24:00Z</dcterms:created>
  <dcterms:modified xsi:type="dcterms:W3CDTF">2014-10-16T06:24:00Z</dcterms:modified>
</cp:coreProperties>
</file>